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156CC" w14:textId="20EBD75B" w:rsidR="00B824D3" w:rsidRDefault="00B824D3" w:rsidP="002D722F">
      <w:pPr>
        <w:jc w:val="center"/>
        <w:rPr>
          <w:b/>
        </w:rPr>
      </w:pPr>
      <w:r>
        <w:rPr>
          <w:b/>
        </w:rPr>
        <w:t>Dedy Subandowo</w:t>
      </w:r>
      <w:bookmarkStart w:id="0" w:name="_GoBack"/>
      <w:bookmarkEnd w:id="0"/>
    </w:p>
    <w:p w14:paraId="39CEFBC0" w14:textId="77777777" w:rsidR="00306394" w:rsidRPr="004C58D0" w:rsidRDefault="002D722F" w:rsidP="002D722F">
      <w:pPr>
        <w:jc w:val="center"/>
        <w:rPr>
          <w:b/>
        </w:rPr>
      </w:pPr>
      <w:r w:rsidRPr="004C58D0">
        <w:rPr>
          <w:b/>
        </w:rPr>
        <w:t>Exam Sheet</w:t>
      </w:r>
    </w:p>
    <w:p w14:paraId="549CC3F3" w14:textId="77777777" w:rsidR="002D722F" w:rsidRPr="004C58D0" w:rsidRDefault="006A6A09" w:rsidP="002D722F">
      <w:pPr>
        <w:jc w:val="center"/>
        <w:rPr>
          <w:b/>
        </w:rPr>
      </w:pPr>
      <w:r>
        <w:rPr>
          <w:b/>
        </w:rPr>
        <w:t>Syntax</w:t>
      </w:r>
      <w:r w:rsidR="002D722F" w:rsidRPr="004C58D0">
        <w:rPr>
          <w:b/>
        </w:rPr>
        <w:t xml:space="preserve"> </w:t>
      </w:r>
      <w:r w:rsidRPr="006A6A09">
        <w:rPr>
          <w:b/>
        </w:rPr>
        <w:t>BNY-DK-001A</w:t>
      </w:r>
    </w:p>
    <w:p w14:paraId="1D161AE5" w14:textId="77777777" w:rsidR="002D722F" w:rsidRPr="004C58D0" w:rsidRDefault="002D722F" w:rsidP="002D722F">
      <w:pPr>
        <w:jc w:val="center"/>
        <w:rPr>
          <w:b/>
        </w:rPr>
      </w:pPr>
      <w:r w:rsidRPr="004C58D0">
        <w:rPr>
          <w:b/>
        </w:rPr>
        <w:t>202</w:t>
      </w:r>
      <w:r w:rsidR="006A6A09">
        <w:rPr>
          <w:b/>
        </w:rPr>
        <w:t>1</w:t>
      </w:r>
      <w:r w:rsidRPr="004C58D0">
        <w:rPr>
          <w:b/>
        </w:rPr>
        <w:t xml:space="preserve"> </w:t>
      </w:r>
      <w:r w:rsidR="006A6A09">
        <w:rPr>
          <w:b/>
        </w:rPr>
        <w:t>June</w:t>
      </w:r>
      <w:r w:rsidRPr="004C58D0">
        <w:rPr>
          <w:b/>
        </w:rPr>
        <w:t xml:space="preserve"> </w:t>
      </w:r>
      <w:r w:rsidR="006A6A09">
        <w:rPr>
          <w:b/>
        </w:rPr>
        <w:t>4</w:t>
      </w:r>
      <w:r w:rsidRPr="004C58D0">
        <w:rPr>
          <w:b/>
        </w:rPr>
        <w:t xml:space="preserve">th, </w:t>
      </w:r>
      <w:r w:rsidR="006A6A09">
        <w:rPr>
          <w:b/>
        </w:rPr>
        <w:t>10</w:t>
      </w:r>
      <w:r w:rsidRPr="004C58D0">
        <w:rPr>
          <w:b/>
        </w:rPr>
        <w:t>:</w:t>
      </w:r>
      <w:r w:rsidR="006A6A09">
        <w:rPr>
          <w:b/>
        </w:rPr>
        <w:t>15</w:t>
      </w:r>
      <w:r w:rsidRPr="004C58D0">
        <w:rPr>
          <w:b/>
        </w:rPr>
        <w:t xml:space="preserve"> to </w:t>
      </w:r>
      <w:r w:rsidR="006A6A09">
        <w:rPr>
          <w:b/>
        </w:rPr>
        <w:t>11:45</w:t>
      </w:r>
    </w:p>
    <w:p w14:paraId="74127FF5" w14:textId="77777777" w:rsidR="006A6A09" w:rsidRPr="00DC6AB1" w:rsidRDefault="006A6A09" w:rsidP="002D722F">
      <w:pPr>
        <w:rPr>
          <w:b/>
        </w:rPr>
      </w:pPr>
      <w:r w:rsidRPr="00DC6AB1">
        <w:rPr>
          <w:b/>
        </w:rPr>
        <w:t>Parts of Speech</w:t>
      </w:r>
    </w:p>
    <w:p w14:paraId="04C3BFC3" w14:textId="77777777" w:rsidR="004633CD" w:rsidRDefault="00C63E59" w:rsidP="004633CD">
      <w:r>
        <w:t xml:space="preserve">1. </w:t>
      </w:r>
      <w:r w:rsidR="004633CD">
        <w:t>Subcategories of Nouns:</w:t>
      </w:r>
      <w:r>
        <w:t xml:space="preserve"> </w:t>
      </w:r>
      <w:r w:rsidR="004633CD">
        <w:t>For each of the nouns below put a + sign in the box under the features that they have. Note that some nouns might have a plus value for more than one feature. The first one is done for you. Do not mark the minus (–) values, or the values for which the word is not specified; mark only the plus values!</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4633CD" w14:paraId="3EAFCD69" w14:textId="77777777" w:rsidTr="004633CD">
        <w:tc>
          <w:tcPr>
            <w:tcW w:w="1510" w:type="dxa"/>
          </w:tcPr>
          <w:p w14:paraId="64A042BA" w14:textId="77777777" w:rsidR="004633CD" w:rsidRDefault="004633CD" w:rsidP="004633CD">
            <w:r>
              <w:t>Noun</w:t>
            </w:r>
          </w:p>
        </w:tc>
        <w:tc>
          <w:tcPr>
            <w:tcW w:w="1510" w:type="dxa"/>
          </w:tcPr>
          <w:p w14:paraId="732CBDD2" w14:textId="77777777" w:rsidR="004633CD" w:rsidRPr="004633CD" w:rsidRDefault="004633CD" w:rsidP="00C63E59">
            <w:pPr>
              <w:jc w:val="center"/>
              <w:rPr>
                <w:smallCaps/>
              </w:rPr>
            </w:pPr>
            <w:r w:rsidRPr="004633CD">
              <w:rPr>
                <w:smallCaps/>
              </w:rPr>
              <w:t>plural</w:t>
            </w:r>
          </w:p>
        </w:tc>
        <w:tc>
          <w:tcPr>
            <w:tcW w:w="1510" w:type="dxa"/>
          </w:tcPr>
          <w:p w14:paraId="167B22D8" w14:textId="77777777" w:rsidR="004633CD" w:rsidRPr="004633CD" w:rsidRDefault="004633CD" w:rsidP="00C63E59">
            <w:pPr>
              <w:jc w:val="center"/>
              <w:rPr>
                <w:smallCaps/>
              </w:rPr>
            </w:pPr>
            <w:r w:rsidRPr="004633CD">
              <w:rPr>
                <w:smallCaps/>
              </w:rPr>
              <w:t>count</w:t>
            </w:r>
          </w:p>
        </w:tc>
        <w:tc>
          <w:tcPr>
            <w:tcW w:w="1510" w:type="dxa"/>
          </w:tcPr>
          <w:p w14:paraId="0CF46E32" w14:textId="77777777" w:rsidR="004633CD" w:rsidRPr="004633CD" w:rsidRDefault="004633CD" w:rsidP="00C63E59">
            <w:pPr>
              <w:jc w:val="center"/>
              <w:rPr>
                <w:smallCaps/>
              </w:rPr>
            </w:pPr>
            <w:r w:rsidRPr="004633CD">
              <w:rPr>
                <w:smallCaps/>
              </w:rPr>
              <w:t>proper</w:t>
            </w:r>
          </w:p>
        </w:tc>
        <w:tc>
          <w:tcPr>
            <w:tcW w:w="1511" w:type="dxa"/>
          </w:tcPr>
          <w:p w14:paraId="183430B5" w14:textId="77777777" w:rsidR="004633CD" w:rsidRPr="004633CD" w:rsidRDefault="004633CD" w:rsidP="00C63E59">
            <w:pPr>
              <w:jc w:val="center"/>
              <w:rPr>
                <w:smallCaps/>
              </w:rPr>
            </w:pPr>
            <w:r w:rsidRPr="004633CD">
              <w:rPr>
                <w:smallCaps/>
              </w:rPr>
              <w:t>pronoun</w:t>
            </w:r>
          </w:p>
        </w:tc>
        <w:tc>
          <w:tcPr>
            <w:tcW w:w="1511" w:type="dxa"/>
          </w:tcPr>
          <w:p w14:paraId="253D609A" w14:textId="77777777" w:rsidR="004633CD" w:rsidRPr="004633CD" w:rsidRDefault="004633CD" w:rsidP="00C63E59">
            <w:pPr>
              <w:jc w:val="center"/>
              <w:rPr>
                <w:smallCaps/>
              </w:rPr>
            </w:pPr>
            <w:r w:rsidRPr="004633CD">
              <w:rPr>
                <w:smallCaps/>
              </w:rPr>
              <w:t>anaphor</w:t>
            </w:r>
          </w:p>
        </w:tc>
      </w:tr>
      <w:tr w:rsidR="004633CD" w14:paraId="5D0EB547" w14:textId="77777777" w:rsidTr="004633CD">
        <w:tc>
          <w:tcPr>
            <w:tcW w:w="1510" w:type="dxa"/>
          </w:tcPr>
          <w:p w14:paraId="79680A56" w14:textId="77777777" w:rsidR="004633CD" w:rsidRPr="00EA7DDC" w:rsidRDefault="004633CD" w:rsidP="004633CD">
            <w:pPr>
              <w:rPr>
                <w:i/>
              </w:rPr>
            </w:pPr>
            <w:r w:rsidRPr="00EA7DDC">
              <w:rPr>
                <w:i/>
              </w:rPr>
              <w:t>mice</w:t>
            </w:r>
          </w:p>
        </w:tc>
        <w:tc>
          <w:tcPr>
            <w:tcW w:w="1510" w:type="dxa"/>
          </w:tcPr>
          <w:p w14:paraId="2761733D" w14:textId="77777777" w:rsidR="004633CD" w:rsidRDefault="00D24304" w:rsidP="004633CD">
            <w:r>
              <w:t>+</w:t>
            </w:r>
          </w:p>
        </w:tc>
        <w:tc>
          <w:tcPr>
            <w:tcW w:w="1510" w:type="dxa"/>
          </w:tcPr>
          <w:p w14:paraId="608EB783" w14:textId="77777777" w:rsidR="004633CD" w:rsidRDefault="00D24304" w:rsidP="004633CD">
            <w:r>
              <w:t>+</w:t>
            </w:r>
          </w:p>
        </w:tc>
        <w:tc>
          <w:tcPr>
            <w:tcW w:w="1510" w:type="dxa"/>
          </w:tcPr>
          <w:p w14:paraId="5E22F9F3" w14:textId="77777777" w:rsidR="004633CD" w:rsidRDefault="00D24304" w:rsidP="004633CD">
            <w:r>
              <w:t>+</w:t>
            </w:r>
          </w:p>
        </w:tc>
        <w:tc>
          <w:tcPr>
            <w:tcW w:w="1511" w:type="dxa"/>
          </w:tcPr>
          <w:p w14:paraId="7EDBC58D" w14:textId="77777777" w:rsidR="004633CD" w:rsidRDefault="004633CD" w:rsidP="004633CD"/>
        </w:tc>
        <w:tc>
          <w:tcPr>
            <w:tcW w:w="1511" w:type="dxa"/>
          </w:tcPr>
          <w:p w14:paraId="5036B01A" w14:textId="77777777" w:rsidR="004633CD" w:rsidRDefault="004633CD" w:rsidP="004633CD"/>
        </w:tc>
      </w:tr>
      <w:tr w:rsidR="004633CD" w14:paraId="4EA7DEFC" w14:textId="77777777" w:rsidTr="004633CD">
        <w:tc>
          <w:tcPr>
            <w:tcW w:w="1510" w:type="dxa"/>
          </w:tcPr>
          <w:p w14:paraId="184D4AD9" w14:textId="77777777" w:rsidR="004633CD" w:rsidRPr="00EA7DDC" w:rsidRDefault="00C63E59" w:rsidP="004633CD">
            <w:pPr>
              <w:rPr>
                <w:i/>
              </w:rPr>
            </w:pPr>
            <w:r w:rsidRPr="00EA7DDC">
              <w:rPr>
                <w:i/>
              </w:rPr>
              <w:t>myself</w:t>
            </w:r>
          </w:p>
        </w:tc>
        <w:tc>
          <w:tcPr>
            <w:tcW w:w="1510" w:type="dxa"/>
          </w:tcPr>
          <w:p w14:paraId="683D2971" w14:textId="77777777" w:rsidR="004633CD" w:rsidRDefault="004633CD" w:rsidP="004633CD"/>
        </w:tc>
        <w:tc>
          <w:tcPr>
            <w:tcW w:w="1510" w:type="dxa"/>
          </w:tcPr>
          <w:p w14:paraId="0D6BC040" w14:textId="77777777" w:rsidR="004633CD" w:rsidRDefault="00D24304" w:rsidP="004633CD">
            <w:r>
              <w:t>+</w:t>
            </w:r>
          </w:p>
        </w:tc>
        <w:tc>
          <w:tcPr>
            <w:tcW w:w="1510" w:type="dxa"/>
          </w:tcPr>
          <w:p w14:paraId="79BB15D0" w14:textId="77777777" w:rsidR="004633CD" w:rsidRDefault="004633CD" w:rsidP="004633CD"/>
        </w:tc>
        <w:tc>
          <w:tcPr>
            <w:tcW w:w="1511" w:type="dxa"/>
          </w:tcPr>
          <w:p w14:paraId="1940C01B" w14:textId="77777777" w:rsidR="004633CD" w:rsidRDefault="004633CD" w:rsidP="004633CD"/>
        </w:tc>
        <w:tc>
          <w:tcPr>
            <w:tcW w:w="1511" w:type="dxa"/>
          </w:tcPr>
          <w:p w14:paraId="641682E1" w14:textId="77777777" w:rsidR="004633CD" w:rsidRDefault="00D24304" w:rsidP="004633CD">
            <w:r>
              <w:t>+</w:t>
            </w:r>
          </w:p>
        </w:tc>
      </w:tr>
      <w:tr w:rsidR="00C63E59" w14:paraId="04627FA2" w14:textId="77777777" w:rsidTr="004633CD">
        <w:tc>
          <w:tcPr>
            <w:tcW w:w="1510" w:type="dxa"/>
          </w:tcPr>
          <w:p w14:paraId="19223CF2" w14:textId="77777777" w:rsidR="00C63E59" w:rsidRPr="00EA7DDC" w:rsidRDefault="00C63E59" w:rsidP="00C63E59">
            <w:pPr>
              <w:rPr>
                <w:i/>
              </w:rPr>
            </w:pPr>
            <w:r w:rsidRPr="00EA7DDC">
              <w:rPr>
                <w:i/>
              </w:rPr>
              <w:t>we</w:t>
            </w:r>
          </w:p>
        </w:tc>
        <w:tc>
          <w:tcPr>
            <w:tcW w:w="1510" w:type="dxa"/>
          </w:tcPr>
          <w:p w14:paraId="5188C9C2" w14:textId="77777777" w:rsidR="00C63E59" w:rsidRDefault="00D24304" w:rsidP="00C63E59">
            <w:r>
              <w:t>+</w:t>
            </w:r>
          </w:p>
        </w:tc>
        <w:tc>
          <w:tcPr>
            <w:tcW w:w="1510" w:type="dxa"/>
          </w:tcPr>
          <w:p w14:paraId="07B0FA03" w14:textId="77777777" w:rsidR="00C63E59" w:rsidRDefault="00C63E59" w:rsidP="00C63E59"/>
        </w:tc>
        <w:tc>
          <w:tcPr>
            <w:tcW w:w="1510" w:type="dxa"/>
          </w:tcPr>
          <w:p w14:paraId="2B73F319" w14:textId="77777777" w:rsidR="00C63E59" w:rsidRDefault="00C63E59" w:rsidP="00C63E59"/>
        </w:tc>
        <w:tc>
          <w:tcPr>
            <w:tcW w:w="1511" w:type="dxa"/>
          </w:tcPr>
          <w:p w14:paraId="1A41CDCB" w14:textId="77777777" w:rsidR="00C63E59" w:rsidRDefault="00D24304" w:rsidP="00C63E59">
            <w:r>
              <w:t>+</w:t>
            </w:r>
          </w:p>
        </w:tc>
        <w:tc>
          <w:tcPr>
            <w:tcW w:w="1511" w:type="dxa"/>
          </w:tcPr>
          <w:p w14:paraId="698091B3" w14:textId="77777777" w:rsidR="00C63E59" w:rsidRDefault="00C63E59" w:rsidP="00C63E59"/>
        </w:tc>
      </w:tr>
      <w:tr w:rsidR="00C63E59" w14:paraId="53997FDC" w14:textId="77777777" w:rsidTr="004633CD">
        <w:tc>
          <w:tcPr>
            <w:tcW w:w="1510" w:type="dxa"/>
          </w:tcPr>
          <w:p w14:paraId="51C72A24" w14:textId="77777777" w:rsidR="00C63E59" w:rsidRPr="00EA7DDC" w:rsidRDefault="00C63E59" w:rsidP="00C63E59">
            <w:pPr>
              <w:rPr>
                <w:i/>
              </w:rPr>
            </w:pPr>
            <w:r w:rsidRPr="00EA7DDC">
              <w:rPr>
                <w:i/>
              </w:rPr>
              <w:t>Budapest</w:t>
            </w:r>
          </w:p>
        </w:tc>
        <w:tc>
          <w:tcPr>
            <w:tcW w:w="1510" w:type="dxa"/>
          </w:tcPr>
          <w:p w14:paraId="60A87B12" w14:textId="77777777" w:rsidR="00C63E59" w:rsidRDefault="00C63E59" w:rsidP="00C63E59"/>
        </w:tc>
        <w:tc>
          <w:tcPr>
            <w:tcW w:w="1510" w:type="dxa"/>
          </w:tcPr>
          <w:p w14:paraId="3A865322" w14:textId="77777777" w:rsidR="00C63E59" w:rsidRDefault="00D24304" w:rsidP="00C63E59">
            <w:r>
              <w:t>+</w:t>
            </w:r>
          </w:p>
        </w:tc>
        <w:tc>
          <w:tcPr>
            <w:tcW w:w="1510" w:type="dxa"/>
          </w:tcPr>
          <w:p w14:paraId="4E3000EA" w14:textId="77777777" w:rsidR="00C63E59" w:rsidRDefault="00D24304" w:rsidP="00C63E59">
            <w:r>
              <w:t>+</w:t>
            </w:r>
          </w:p>
        </w:tc>
        <w:tc>
          <w:tcPr>
            <w:tcW w:w="1511" w:type="dxa"/>
          </w:tcPr>
          <w:p w14:paraId="229FE860" w14:textId="77777777" w:rsidR="00C63E59" w:rsidRDefault="00C63E59" w:rsidP="00C63E59"/>
        </w:tc>
        <w:tc>
          <w:tcPr>
            <w:tcW w:w="1511" w:type="dxa"/>
          </w:tcPr>
          <w:p w14:paraId="6BA27CC5" w14:textId="77777777" w:rsidR="00C63E59" w:rsidRDefault="00C63E59" w:rsidP="00C63E59"/>
        </w:tc>
      </w:tr>
      <w:tr w:rsidR="00C63E59" w14:paraId="5D77C637" w14:textId="77777777" w:rsidTr="004633CD">
        <w:tc>
          <w:tcPr>
            <w:tcW w:w="1510" w:type="dxa"/>
          </w:tcPr>
          <w:p w14:paraId="42CB0326" w14:textId="77777777" w:rsidR="00C63E59" w:rsidRPr="00EA7DDC" w:rsidRDefault="00C63E59" w:rsidP="00C63E59">
            <w:pPr>
              <w:rPr>
                <w:i/>
              </w:rPr>
            </w:pPr>
            <w:r w:rsidRPr="00EA7DDC">
              <w:rPr>
                <w:i/>
              </w:rPr>
              <w:t>chair</w:t>
            </w:r>
          </w:p>
        </w:tc>
        <w:tc>
          <w:tcPr>
            <w:tcW w:w="1510" w:type="dxa"/>
          </w:tcPr>
          <w:p w14:paraId="014495AF" w14:textId="77777777" w:rsidR="00C63E59" w:rsidRDefault="00C63E59" w:rsidP="00C63E59"/>
        </w:tc>
        <w:tc>
          <w:tcPr>
            <w:tcW w:w="1510" w:type="dxa"/>
          </w:tcPr>
          <w:p w14:paraId="3F2F1BFD" w14:textId="77777777" w:rsidR="00C63E59" w:rsidRDefault="00D24304" w:rsidP="00C63E59">
            <w:r>
              <w:t>+</w:t>
            </w:r>
          </w:p>
        </w:tc>
        <w:tc>
          <w:tcPr>
            <w:tcW w:w="1510" w:type="dxa"/>
          </w:tcPr>
          <w:p w14:paraId="0D518258" w14:textId="77777777" w:rsidR="00C63E59" w:rsidRDefault="00D24304" w:rsidP="00C63E59">
            <w:r>
              <w:t>+</w:t>
            </w:r>
          </w:p>
        </w:tc>
        <w:tc>
          <w:tcPr>
            <w:tcW w:w="1511" w:type="dxa"/>
          </w:tcPr>
          <w:p w14:paraId="0B022936" w14:textId="77777777" w:rsidR="00C63E59" w:rsidRDefault="00C63E59" w:rsidP="00C63E59"/>
        </w:tc>
        <w:tc>
          <w:tcPr>
            <w:tcW w:w="1511" w:type="dxa"/>
          </w:tcPr>
          <w:p w14:paraId="6CF3BBC8" w14:textId="77777777" w:rsidR="00C63E59" w:rsidRDefault="00C63E59" w:rsidP="00C63E59"/>
        </w:tc>
      </w:tr>
      <w:tr w:rsidR="00C63E59" w14:paraId="7EFE4C6F" w14:textId="77777777" w:rsidTr="004633CD">
        <w:tc>
          <w:tcPr>
            <w:tcW w:w="1510" w:type="dxa"/>
          </w:tcPr>
          <w:p w14:paraId="56FC0ECF" w14:textId="77777777" w:rsidR="00C63E59" w:rsidRDefault="00C63E59" w:rsidP="00C63E59">
            <w:r w:rsidRPr="00EA7DDC">
              <w:rPr>
                <w:i/>
              </w:rPr>
              <w:t>water</w:t>
            </w:r>
          </w:p>
        </w:tc>
        <w:tc>
          <w:tcPr>
            <w:tcW w:w="1510" w:type="dxa"/>
          </w:tcPr>
          <w:p w14:paraId="1ED10B72" w14:textId="77777777" w:rsidR="00C63E59" w:rsidRDefault="00C63E59" w:rsidP="00C63E59"/>
        </w:tc>
        <w:tc>
          <w:tcPr>
            <w:tcW w:w="1510" w:type="dxa"/>
          </w:tcPr>
          <w:p w14:paraId="54B0CBA3" w14:textId="77777777" w:rsidR="00C63E59" w:rsidRDefault="00C63E59" w:rsidP="00C63E59"/>
        </w:tc>
        <w:tc>
          <w:tcPr>
            <w:tcW w:w="1510" w:type="dxa"/>
          </w:tcPr>
          <w:p w14:paraId="1D810109" w14:textId="77777777" w:rsidR="00C63E59" w:rsidRDefault="00D24304" w:rsidP="00C63E59">
            <w:r>
              <w:t>+</w:t>
            </w:r>
          </w:p>
        </w:tc>
        <w:tc>
          <w:tcPr>
            <w:tcW w:w="1511" w:type="dxa"/>
          </w:tcPr>
          <w:p w14:paraId="7911816B" w14:textId="77777777" w:rsidR="00C63E59" w:rsidRDefault="00C63E59" w:rsidP="00C63E59"/>
        </w:tc>
        <w:tc>
          <w:tcPr>
            <w:tcW w:w="1511" w:type="dxa"/>
          </w:tcPr>
          <w:p w14:paraId="2F9EED31" w14:textId="77777777" w:rsidR="00C63E59" w:rsidRDefault="00C63E59" w:rsidP="00C63E59"/>
        </w:tc>
      </w:tr>
    </w:tbl>
    <w:p w14:paraId="7CC74425" w14:textId="77777777" w:rsidR="00F62E62" w:rsidRDefault="00F62E62" w:rsidP="002D722F">
      <w:pPr>
        <w:rPr>
          <w:b/>
        </w:rPr>
      </w:pPr>
    </w:p>
    <w:p w14:paraId="038E292B" w14:textId="77777777" w:rsidR="006A6A09" w:rsidRPr="00DC6AB1" w:rsidRDefault="006A6A09" w:rsidP="002D722F">
      <w:pPr>
        <w:rPr>
          <w:b/>
        </w:rPr>
      </w:pPr>
      <w:r w:rsidRPr="00DC6AB1">
        <w:rPr>
          <w:b/>
        </w:rPr>
        <w:t>Constituency, Trees, and Rules</w:t>
      </w:r>
    </w:p>
    <w:p w14:paraId="7FCE157B" w14:textId="77777777" w:rsidR="007E105D" w:rsidRDefault="00F62E62" w:rsidP="002D722F">
      <w:r>
        <w:t>2. Consider the sentence below. Prove with the help of the three constituency tests (replacement, stand-alone, movement) that the italicized part is a constituent:</w:t>
      </w:r>
    </w:p>
    <w:p w14:paraId="201B1F19" w14:textId="77777777" w:rsidR="00F62E62" w:rsidRDefault="00F62E62" w:rsidP="002D722F">
      <w:r>
        <w:t xml:space="preserve">a) Mary stayed </w:t>
      </w:r>
      <w:r w:rsidRPr="00F62E62">
        <w:rPr>
          <w:i/>
        </w:rPr>
        <w:t>at a luxurious hotel</w:t>
      </w:r>
      <w:r>
        <w:t>.</w:t>
      </w:r>
    </w:p>
    <w:p w14:paraId="4B84CF08" w14:textId="77777777" w:rsidR="00F324A1" w:rsidRDefault="00F324A1" w:rsidP="002D722F">
      <w:pPr>
        <w:rPr>
          <w:i/>
        </w:rPr>
      </w:pPr>
      <w:r>
        <w:t xml:space="preserve">Replacement = Mary stayed </w:t>
      </w:r>
      <w:r w:rsidRPr="00F324A1">
        <w:rPr>
          <w:i/>
        </w:rPr>
        <w:t>there</w:t>
      </w:r>
      <w:r>
        <w:rPr>
          <w:i/>
        </w:rPr>
        <w:t>/here</w:t>
      </w:r>
    </w:p>
    <w:p w14:paraId="410754A7" w14:textId="77777777" w:rsidR="00F62E62" w:rsidRDefault="00F324A1" w:rsidP="002D722F">
      <w:r>
        <w:t xml:space="preserve">Stand-alone= where is she? </w:t>
      </w:r>
      <w:r w:rsidRPr="00F62E62">
        <w:rPr>
          <w:i/>
        </w:rPr>
        <w:t>at a luxurious hotel</w:t>
      </w:r>
      <w:r>
        <w:t>.</w:t>
      </w:r>
    </w:p>
    <w:p w14:paraId="51474FFA" w14:textId="77777777" w:rsidR="00F324A1" w:rsidRPr="00F324A1" w:rsidRDefault="00F324A1" w:rsidP="002D722F">
      <w:r>
        <w:t xml:space="preserve">Movement = at a luxury hotel, Marry stayed. </w:t>
      </w:r>
    </w:p>
    <w:p w14:paraId="37D40456" w14:textId="77777777" w:rsidR="00F62E62" w:rsidRDefault="00F62E62" w:rsidP="002D722F">
      <w:pPr>
        <w:rPr>
          <w:b/>
        </w:rPr>
      </w:pPr>
    </w:p>
    <w:p w14:paraId="5BB71AE7" w14:textId="77777777" w:rsidR="00D2541D" w:rsidRPr="00DC6AB1" w:rsidRDefault="00D2541D" w:rsidP="00D2541D">
      <w:pPr>
        <w:rPr>
          <w:b/>
        </w:rPr>
      </w:pPr>
      <w:r w:rsidRPr="00DC6AB1">
        <w:rPr>
          <w:b/>
        </w:rPr>
        <w:t>Constraining X-bar: Theta Theory</w:t>
      </w:r>
    </w:p>
    <w:p w14:paraId="1A8FEA95" w14:textId="77777777" w:rsidR="00D2541D" w:rsidRDefault="00D2541D" w:rsidP="00D2541D">
      <w:r>
        <w:t>3. Thematic relations: Identify the thematic relations associated with each DP or embedded CP in the following sentences. Each DP or CP may have more than one thematic relation associated with it.</w:t>
      </w:r>
    </w:p>
    <w:p w14:paraId="1E2727BA" w14:textId="77777777" w:rsidR="00D2541D" w:rsidRDefault="00D2541D" w:rsidP="00D2541D">
      <w:r>
        <w:t>a) Jaime sang a song.</w:t>
      </w:r>
    </w:p>
    <w:p w14:paraId="5F2BDCFD" w14:textId="77777777" w:rsidR="00D24304" w:rsidRDefault="00D24304" w:rsidP="00D2541D">
      <w:r>
        <w:t>Jaime = Agent, theme, source</w:t>
      </w:r>
    </w:p>
    <w:p w14:paraId="30C9CE9F" w14:textId="77777777" w:rsidR="00D24304" w:rsidRDefault="00D24304" w:rsidP="00D2541D">
      <w:r>
        <w:t xml:space="preserve">A song = goal, </w:t>
      </w:r>
    </w:p>
    <w:p w14:paraId="49087524" w14:textId="77777777" w:rsidR="00D2541D" w:rsidRDefault="00D2541D" w:rsidP="00D2541D"/>
    <w:p w14:paraId="6482B593" w14:textId="77777777" w:rsidR="00D2541D" w:rsidRDefault="00D2541D" w:rsidP="00D2541D">
      <w:r>
        <w:t>b) It is snowing in Canada.</w:t>
      </w:r>
    </w:p>
    <w:p w14:paraId="057CBDE5" w14:textId="77777777" w:rsidR="00D24304" w:rsidRDefault="00D24304" w:rsidP="00D2541D">
      <w:r>
        <w:t>It = theme</w:t>
      </w:r>
    </w:p>
    <w:p w14:paraId="1D8DA67A" w14:textId="77777777" w:rsidR="00D24304" w:rsidRDefault="00D24304" w:rsidP="00D2541D">
      <w:r>
        <w:t>In Canada = location</w:t>
      </w:r>
    </w:p>
    <w:p w14:paraId="5E385735" w14:textId="77777777" w:rsidR="00D2541D" w:rsidRDefault="00D2541D" w:rsidP="00D2541D"/>
    <w:p w14:paraId="327671A2" w14:textId="77777777" w:rsidR="00D2541D" w:rsidRDefault="00D2541D" w:rsidP="00D2541D"/>
    <w:p w14:paraId="04F2247A" w14:textId="77777777" w:rsidR="00D2541D" w:rsidRDefault="00D2541D" w:rsidP="00D2541D">
      <w:r>
        <w:t>c) Mary hopes that John baked a nice cake for her.</w:t>
      </w:r>
    </w:p>
    <w:p w14:paraId="586E20E1" w14:textId="77777777" w:rsidR="00D2541D" w:rsidRDefault="00D24304" w:rsidP="00D2541D">
      <w:r>
        <w:t>Mary = Agent</w:t>
      </w:r>
    </w:p>
    <w:p w14:paraId="13F0394C" w14:textId="77777777" w:rsidR="00D24304" w:rsidRDefault="00D24304" w:rsidP="00D2541D">
      <w:r>
        <w:t>John = experiencer,  source</w:t>
      </w:r>
    </w:p>
    <w:p w14:paraId="01D2DF1F" w14:textId="77777777" w:rsidR="00D24304" w:rsidRDefault="00D24304" w:rsidP="00D2541D">
      <w:r>
        <w:t>A nice cake = goal,</w:t>
      </w:r>
    </w:p>
    <w:p w14:paraId="11C658D2" w14:textId="77777777" w:rsidR="00D24304" w:rsidRDefault="00D24304" w:rsidP="00D2541D">
      <w:r>
        <w:t xml:space="preserve">Her = beneficiery, recipient </w:t>
      </w:r>
    </w:p>
    <w:p w14:paraId="014A1862" w14:textId="77777777" w:rsidR="00D2541D" w:rsidRDefault="00D2541D" w:rsidP="00D2541D"/>
    <w:p w14:paraId="1296128A" w14:textId="77777777" w:rsidR="006A6A09" w:rsidRPr="00DC6AB1" w:rsidRDefault="006A6A09" w:rsidP="002D722F">
      <w:pPr>
        <w:rPr>
          <w:b/>
        </w:rPr>
      </w:pPr>
      <w:r w:rsidRPr="00DC6AB1">
        <w:rPr>
          <w:b/>
        </w:rPr>
        <w:t>Structural Relations</w:t>
      </w:r>
    </w:p>
    <w:p w14:paraId="2251EEAF" w14:textId="77777777" w:rsidR="00837C3F" w:rsidRDefault="00722293" w:rsidP="00837C3F">
      <w:r>
        <w:t>4</w:t>
      </w:r>
      <w:r w:rsidR="00F62E62">
        <w:t xml:space="preserve">. Domination: </w:t>
      </w:r>
      <w:r w:rsidR="00837C3F">
        <w:t>Study the following tree carefully and then answer the questions about it that follow:</w:t>
      </w:r>
    </w:p>
    <w:p w14:paraId="3C3E778B" w14:textId="77777777" w:rsidR="007E105D" w:rsidRDefault="00837C3F" w:rsidP="007E105D">
      <w:r w:rsidRPr="00837C3F">
        <w:rPr>
          <w:noProof/>
          <w:lang w:val="en-US"/>
        </w:rPr>
        <w:drawing>
          <wp:inline distT="0" distB="0" distL="0" distR="0" wp14:anchorId="190291DF" wp14:editId="12A2E710">
            <wp:extent cx="3535680" cy="3535680"/>
            <wp:effectExtent l="0" t="0" r="762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1862" cy="3541862"/>
                    </a:xfrm>
                    <a:prstGeom prst="rect">
                      <a:avLst/>
                    </a:prstGeom>
                  </pic:spPr>
                </pic:pic>
              </a:graphicData>
            </a:graphic>
          </wp:inline>
        </w:drawing>
      </w:r>
    </w:p>
    <w:p w14:paraId="437CE806" w14:textId="77777777" w:rsidR="00837C3F" w:rsidRDefault="00F62E62" w:rsidP="007E105D">
      <w:r>
        <w:t>a</w:t>
      </w:r>
      <w:r w:rsidR="00837C3F">
        <w:t>) List all the nodes that dominate each of the following items:</w:t>
      </w:r>
    </w:p>
    <w:p w14:paraId="29DE0C24" w14:textId="77777777" w:rsidR="00837C3F" w:rsidRDefault="00837C3F" w:rsidP="007E105D">
      <w:pPr>
        <w:rPr>
          <w:vertAlign w:val="subscript"/>
        </w:rPr>
      </w:pPr>
      <w:r>
        <w:t>NP</w:t>
      </w:r>
      <w:r w:rsidRPr="00837C3F">
        <w:rPr>
          <w:vertAlign w:val="subscript"/>
        </w:rPr>
        <w:t>2</w:t>
      </w:r>
      <w:r w:rsidRPr="00837C3F">
        <w:t>:</w:t>
      </w:r>
      <w:r w:rsidR="00D24304">
        <w:t xml:space="preserve"> TP2</w:t>
      </w:r>
    </w:p>
    <w:p w14:paraId="46849260" w14:textId="77777777" w:rsidR="00837C3F" w:rsidRDefault="00837C3F" w:rsidP="007E105D">
      <w:r w:rsidRPr="00837C3F">
        <w:t>N</w:t>
      </w:r>
      <w:r>
        <w:rPr>
          <w:vertAlign w:val="subscript"/>
        </w:rPr>
        <w:t>1</w:t>
      </w:r>
      <w:r w:rsidRPr="00837C3F">
        <w:t>:</w:t>
      </w:r>
      <w:r w:rsidR="00D24304">
        <w:t xml:space="preserve"> NP1</w:t>
      </w:r>
    </w:p>
    <w:p w14:paraId="66F049C9" w14:textId="77777777" w:rsidR="00837C3F" w:rsidRDefault="00F62E62" w:rsidP="007E105D">
      <w:r>
        <w:t>b</w:t>
      </w:r>
      <w:r w:rsidR="00837C3F">
        <w:t>) List all the nodes that are dominated by the following items:</w:t>
      </w:r>
    </w:p>
    <w:p w14:paraId="2B4B86DA" w14:textId="77777777" w:rsidR="00837C3F" w:rsidRDefault="00837C3F" w:rsidP="007E105D">
      <w:r>
        <w:t>VP</w:t>
      </w:r>
      <w:r w:rsidRPr="00837C3F">
        <w:rPr>
          <w:vertAlign w:val="subscript"/>
        </w:rPr>
        <w:t>2</w:t>
      </w:r>
      <w:r w:rsidRPr="00837C3F">
        <w:t>:</w:t>
      </w:r>
      <w:r w:rsidR="00D24304">
        <w:t xml:space="preserve"> Tp2</w:t>
      </w:r>
    </w:p>
    <w:p w14:paraId="0B812314" w14:textId="77777777" w:rsidR="00837C3F" w:rsidRDefault="00837C3F" w:rsidP="007E105D">
      <w:r>
        <w:t>C</w:t>
      </w:r>
      <w:r w:rsidRPr="00837C3F">
        <w:t>:</w:t>
      </w:r>
      <w:r w:rsidR="00D24304">
        <w:t xml:space="preserve"> CP</w:t>
      </w:r>
    </w:p>
    <w:p w14:paraId="742B6D7C" w14:textId="77777777" w:rsidR="00837C3F" w:rsidRDefault="00F62E62" w:rsidP="007E105D">
      <w:r>
        <w:t>c</w:t>
      </w:r>
      <w:r w:rsidR="00837C3F">
        <w:t>) What is the root node?</w:t>
      </w:r>
      <w:r w:rsidR="00D24304">
        <w:t xml:space="preserve"> TP1</w:t>
      </w:r>
    </w:p>
    <w:p w14:paraId="4114293B" w14:textId="77777777" w:rsidR="00F62E62" w:rsidRDefault="00F62E62" w:rsidP="007E105D"/>
    <w:p w14:paraId="3D7E8796" w14:textId="77777777" w:rsidR="00D2541D" w:rsidRDefault="00D2541D" w:rsidP="007E105D"/>
    <w:p w14:paraId="3A246673" w14:textId="77777777" w:rsidR="00D2541D" w:rsidRDefault="00D2541D" w:rsidP="007E105D"/>
    <w:p w14:paraId="217B2544" w14:textId="77777777" w:rsidR="00D2541D" w:rsidRDefault="00D2541D" w:rsidP="007E105D"/>
    <w:p w14:paraId="0C51733B" w14:textId="77777777" w:rsidR="00D2541D" w:rsidRDefault="00D2541D" w:rsidP="007E105D"/>
    <w:p w14:paraId="2BBE4386" w14:textId="77777777" w:rsidR="00D2541D" w:rsidRDefault="00D2541D" w:rsidP="007E105D"/>
    <w:p w14:paraId="3D314226" w14:textId="77777777" w:rsidR="00CE6A96" w:rsidRDefault="00CE6A96" w:rsidP="007E105D"/>
    <w:p w14:paraId="25C376CF" w14:textId="77777777" w:rsidR="00CE6A96" w:rsidRDefault="00CE6A96" w:rsidP="007E105D"/>
    <w:p w14:paraId="56B1B638" w14:textId="77777777" w:rsidR="00CE6A96" w:rsidRDefault="00CE6A96" w:rsidP="007E105D">
      <w:r>
        <w:t>TEST CONTINUES: SEE NEXT PAGE</w:t>
      </w:r>
    </w:p>
    <w:p w14:paraId="7AA86612" w14:textId="77777777" w:rsidR="00837C3F" w:rsidRDefault="00722293" w:rsidP="007E105D">
      <w:r>
        <w:t>5</w:t>
      </w:r>
      <w:r w:rsidR="00F62E62">
        <w:t xml:space="preserve">. </w:t>
      </w:r>
      <w:r w:rsidR="00837C3F">
        <w:t>C-command</w:t>
      </w:r>
      <w:r w:rsidR="00F62E62">
        <w:t xml:space="preserve">: </w:t>
      </w:r>
      <w:r w:rsidR="00837C3F" w:rsidRPr="00837C3F">
        <w:t>Study the following tree carefully and then answer the questions about it that follow:</w:t>
      </w:r>
    </w:p>
    <w:p w14:paraId="2960B7AD" w14:textId="77777777" w:rsidR="00837C3F" w:rsidRDefault="004A368B" w:rsidP="007E105D">
      <w:r w:rsidRPr="004A368B">
        <w:rPr>
          <w:noProof/>
          <w:lang w:val="en-US"/>
        </w:rPr>
        <w:drawing>
          <wp:inline distT="0" distB="0" distL="0" distR="0" wp14:anchorId="0E871C7E" wp14:editId="705CD2C8">
            <wp:extent cx="4228591" cy="3832860"/>
            <wp:effectExtent l="0" t="0" r="63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9556" cy="3879055"/>
                    </a:xfrm>
                    <a:prstGeom prst="rect">
                      <a:avLst/>
                    </a:prstGeom>
                  </pic:spPr>
                </pic:pic>
              </a:graphicData>
            </a:graphic>
          </wp:inline>
        </w:drawing>
      </w:r>
    </w:p>
    <w:p w14:paraId="7E733A7D" w14:textId="77777777" w:rsidR="004A368B" w:rsidRDefault="00722293" w:rsidP="007E105D">
      <w:r>
        <w:t>a</w:t>
      </w:r>
      <w:r w:rsidR="004A368B" w:rsidRPr="004A368B">
        <w:t xml:space="preserve">) List all the nodes that </w:t>
      </w:r>
      <w:r w:rsidR="004A368B">
        <w:t>are c-commanded by the</w:t>
      </w:r>
      <w:r w:rsidR="004A368B" w:rsidRPr="004A368B">
        <w:t xml:space="preserve"> following nodes:</w:t>
      </w:r>
    </w:p>
    <w:p w14:paraId="2597DB07" w14:textId="77777777" w:rsidR="004A368B" w:rsidRDefault="004A368B" w:rsidP="007E105D">
      <w:pPr>
        <w:rPr>
          <w:vertAlign w:val="subscript"/>
        </w:rPr>
      </w:pPr>
      <w:r>
        <w:t>NP</w:t>
      </w:r>
      <w:r w:rsidRPr="004A368B">
        <w:rPr>
          <w:vertAlign w:val="subscript"/>
        </w:rPr>
        <w:t>2</w:t>
      </w:r>
      <w:r w:rsidRPr="004A368B">
        <w:t>:</w:t>
      </w:r>
      <w:r w:rsidR="00D24304">
        <w:t xml:space="preserve"> Vp2</w:t>
      </w:r>
    </w:p>
    <w:p w14:paraId="4DBA5AB5" w14:textId="77777777" w:rsidR="004A368B" w:rsidRDefault="004A368B" w:rsidP="007E105D">
      <w:r w:rsidRPr="004A368B">
        <w:t>D</w:t>
      </w:r>
      <w:r>
        <w:rPr>
          <w:vertAlign w:val="subscript"/>
        </w:rPr>
        <w:t>1</w:t>
      </w:r>
      <w:r w:rsidRPr="004A368B">
        <w:t>:</w:t>
      </w:r>
      <w:r w:rsidR="00D24304">
        <w:t xml:space="preserve"> N2</w:t>
      </w:r>
    </w:p>
    <w:p w14:paraId="0136B051" w14:textId="77777777" w:rsidR="004A368B" w:rsidRDefault="00722293" w:rsidP="007E105D">
      <w:r>
        <w:t>b</w:t>
      </w:r>
      <w:r w:rsidR="004A368B">
        <w:t>) Which nodes c-command the following nodes:</w:t>
      </w:r>
    </w:p>
    <w:p w14:paraId="2A16CFBF" w14:textId="77777777" w:rsidR="004A368B" w:rsidRDefault="004A368B" w:rsidP="007E105D">
      <w:r>
        <w:t>TP</w:t>
      </w:r>
      <w:r w:rsidRPr="004A368B">
        <w:rPr>
          <w:vertAlign w:val="subscript"/>
        </w:rPr>
        <w:t>2</w:t>
      </w:r>
      <w:r>
        <w:t>:</w:t>
      </w:r>
      <w:r w:rsidR="00D24304">
        <w:t xml:space="preserve"> C</w:t>
      </w:r>
    </w:p>
    <w:p w14:paraId="482C8E55" w14:textId="77777777" w:rsidR="004A368B" w:rsidRDefault="004A368B" w:rsidP="007E105D">
      <w:r>
        <w:t>N</w:t>
      </w:r>
      <w:r w:rsidRPr="004A368B">
        <w:rPr>
          <w:vertAlign w:val="subscript"/>
        </w:rPr>
        <w:t>1</w:t>
      </w:r>
      <w:r>
        <w:t>:</w:t>
      </w:r>
      <w:r w:rsidR="00D24304">
        <w:t xml:space="preserve"> V1</w:t>
      </w:r>
    </w:p>
    <w:p w14:paraId="705D1DD8" w14:textId="77777777" w:rsidR="00D2541D" w:rsidRDefault="00D2541D" w:rsidP="002D722F">
      <w:pPr>
        <w:rPr>
          <w:b/>
        </w:rPr>
      </w:pPr>
    </w:p>
    <w:p w14:paraId="3F4ECA3A" w14:textId="77777777" w:rsidR="006A6A09" w:rsidRPr="00DC6AB1" w:rsidRDefault="006A6A09" w:rsidP="002D722F">
      <w:pPr>
        <w:rPr>
          <w:b/>
        </w:rPr>
      </w:pPr>
      <w:r w:rsidRPr="00DC6AB1">
        <w:rPr>
          <w:b/>
        </w:rPr>
        <w:t>Binding Theory</w:t>
      </w:r>
    </w:p>
    <w:p w14:paraId="4CB0D621" w14:textId="77777777" w:rsidR="004A368B" w:rsidRDefault="00722293" w:rsidP="004A368B">
      <w:r>
        <w:lastRenderedPageBreak/>
        <w:t>6</w:t>
      </w:r>
      <w:r w:rsidR="00F62E62" w:rsidRPr="00F62E62">
        <w:t xml:space="preserve">. </w:t>
      </w:r>
      <w:r w:rsidR="004864C4" w:rsidRPr="00F62E62">
        <w:t>NP Types</w:t>
      </w:r>
      <w:r w:rsidR="00F62E62">
        <w:t xml:space="preserve">: </w:t>
      </w:r>
      <w:r w:rsidR="004A368B">
        <w:t>Identify the type of NP (anaphor, pronoun, R-expression) of each of the following:</w:t>
      </w:r>
    </w:p>
    <w:p w14:paraId="37139FA2" w14:textId="77777777" w:rsidR="009F5123" w:rsidRDefault="009F5123" w:rsidP="008168FD">
      <w:pPr>
        <w:pStyle w:val="ListParagraph"/>
        <w:numPr>
          <w:ilvl w:val="0"/>
          <w:numId w:val="3"/>
        </w:numPr>
      </w:pPr>
      <w:r>
        <w:t>his:</w:t>
      </w:r>
      <w:r w:rsidR="00D24304">
        <w:t xml:space="preserve"> peonoun </w:t>
      </w:r>
    </w:p>
    <w:p w14:paraId="06DFD60F" w14:textId="77777777" w:rsidR="009F5123" w:rsidRDefault="009F5123" w:rsidP="008168FD">
      <w:pPr>
        <w:pStyle w:val="ListParagraph"/>
        <w:numPr>
          <w:ilvl w:val="0"/>
          <w:numId w:val="3"/>
        </w:numPr>
      </w:pPr>
      <w:r>
        <w:t>themselves:</w:t>
      </w:r>
      <w:r w:rsidR="00D24304">
        <w:t xml:space="preserve"> anaphor </w:t>
      </w:r>
    </w:p>
    <w:p w14:paraId="5423A682" w14:textId="77777777" w:rsidR="009F5123" w:rsidRDefault="009F5123" w:rsidP="008168FD">
      <w:pPr>
        <w:pStyle w:val="ListParagraph"/>
        <w:numPr>
          <w:ilvl w:val="0"/>
          <w:numId w:val="3"/>
        </w:numPr>
      </w:pPr>
      <w:r>
        <w:t>each dog:</w:t>
      </w:r>
      <w:r w:rsidR="00D24304">
        <w:t xml:space="preserve"> R-expression</w:t>
      </w:r>
    </w:p>
    <w:p w14:paraId="76B7B7BE" w14:textId="77777777" w:rsidR="009F5123" w:rsidRDefault="009F5123" w:rsidP="008168FD">
      <w:pPr>
        <w:pStyle w:val="ListParagraph"/>
        <w:numPr>
          <w:ilvl w:val="0"/>
          <w:numId w:val="3"/>
        </w:numPr>
      </w:pPr>
      <w:r>
        <w:t>one another:</w:t>
      </w:r>
      <w:r w:rsidR="00D24304">
        <w:t xml:space="preserve"> R-expression </w:t>
      </w:r>
    </w:p>
    <w:p w14:paraId="0110F128" w14:textId="77777777" w:rsidR="009F5123" w:rsidRDefault="009F5123" w:rsidP="008168FD">
      <w:pPr>
        <w:pStyle w:val="ListParagraph"/>
        <w:numPr>
          <w:ilvl w:val="0"/>
          <w:numId w:val="3"/>
        </w:numPr>
      </w:pPr>
      <w:r>
        <w:t>they:</w:t>
      </w:r>
      <w:r w:rsidRPr="009F5123">
        <w:t xml:space="preserve"> </w:t>
      </w:r>
      <w:r w:rsidR="00D24304">
        <w:t>pronoun</w:t>
      </w:r>
    </w:p>
    <w:p w14:paraId="02004C33" w14:textId="77777777" w:rsidR="009F5123" w:rsidRDefault="009F5123" w:rsidP="008168FD">
      <w:pPr>
        <w:pStyle w:val="ListParagraph"/>
        <w:numPr>
          <w:ilvl w:val="0"/>
          <w:numId w:val="3"/>
        </w:numPr>
      </w:pPr>
      <w:r>
        <w:t>carol singing:</w:t>
      </w:r>
      <w:r w:rsidR="00D24304">
        <w:t xml:space="preserve"> R-expression</w:t>
      </w:r>
    </w:p>
    <w:p w14:paraId="6077EAA3" w14:textId="77777777" w:rsidR="00D2541D" w:rsidRDefault="00D2541D" w:rsidP="00D2541D"/>
    <w:p w14:paraId="737157B2" w14:textId="77777777" w:rsidR="00D2541D" w:rsidRDefault="00D2541D" w:rsidP="00D2541D"/>
    <w:p w14:paraId="5E3E4F82" w14:textId="77777777" w:rsidR="00D2541D" w:rsidRDefault="00D2541D" w:rsidP="00D2541D"/>
    <w:p w14:paraId="177D1435" w14:textId="77777777" w:rsidR="009F5123" w:rsidRPr="004864C4" w:rsidRDefault="004864C4" w:rsidP="004864C4">
      <w:pPr>
        <w:rPr>
          <w:b/>
        </w:rPr>
      </w:pPr>
      <w:r w:rsidRPr="004864C4">
        <w:rPr>
          <w:b/>
        </w:rPr>
        <w:t>Binding principles</w:t>
      </w:r>
    </w:p>
    <w:p w14:paraId="347CF0E6" w14:textId="77777777" w:rsidR="004864C4" w:rsidRDefault="00722293" w:rsidP="004864C4">
      <w:r>
        <w:t>7</w:t>
      </w:r>
      <w:r w:rsidR="00D2541D">
        <w:t xml:space="preserve">. </w:t>
      </w:r>
      <w:r w:rsidR="004864C4">
        <w:t>Explain why the following sentences are ungrammatical. For each sentence, say what the binding domain of the NP causing the problem is, whether it is c-commanded by its binder (antecedent), and name the binding condition that is violated.</w:t>
      </w:r>
    </w:p>
    <w:p w14:paraId="38327182" w14:textId="77777777" w:rsidR="004864C4" w:rsidRDefault="004864C4" w:rsidP="004864C4">
      <w:r>
        <w:t>a) *</w:t>
      </w:r>
      <w:r w:rsidR="005A441A">
        <w:t>Mary</w:t>
      </w:r>
      <w:r w:rsidRPr="004864C4">
        <w:rPr>
          <w:vertAlign w:val="subscript"/>
        </w:rPr>
        <w:t>i</w:t>
      </w:r>
      <w:r>
        <w:t xml:space="preserve"> loves </w:t>
      </w:r>
      <w:r w:rsidR="005A441A">
        <w:t>her</w:t>
      </w:r>
      <w:r w:rsidRPr="004864C4">
        <w:rPr>
          <w:vertAlign w:val="subscript"/>
        </w:rPr>
        <w:t>i</w:t>
      </w:r>
      <w:r>
        <w:t>.</w:t>
      </w:r>
    </w:p>
    <w:p w14:paraId="02396CC9" w14:textId="77777777" w:rsidR="00D24304" w:rsidRDefault="000D4A8F" w:rsidP="004864C4">
      <w:r>
        <w:t xml:space="preserve">Mary = Binder </w:t>
      </w:r>
    </w:p>
    <w:p w14:paraId="700F055A" w14:textId="77777777" w:rsidR="000D4A8F" w:rsidRDefault="000D4A8F" w:rsidP="004864C4">
      <w:r>
        <w:t>Bindee = her</w:t>
      </w:r>
    </w:p>
    <w:p w14:paraId="0B4D3F98" w14:textId="77777777" w:rsidR="000D4A8F" w:rsidRDefault="000D4A8F" w:rsidP="004864C4">
      <w:r>
        <w:t>Mary [antecedent] C-commands her [pronoun]</w:t>
      </w:r>
    </w:p>
    <w:p w14:paraId="2D8D5202" w14:textId="77777777" w:rsidR="000D4A8F" w:rsidRDefault="000D4A8F" w:rsidP="004864C4">
      <w:r>
        <w:t>Her [pronoun] must be free</w:t>
      </w:r>
    </w:p>
    <w:p w14:paraId="218FDB83" w14:textId="77777777" w:rsidR="000D4A8F" w:rsidRDefault="000D4A8F" w:rsidP="004864C4">
      <w:r>
        <w:t>Binding principle B</w:t>
      </w:r>
    </w:p>
    <w:p w14:paraId="26E500B1" w14:textId="77777777" w:rsidR="00D2541D" w:rsidRDefault="00D2541D" w:rsidP="004864C4"/>
    <w:p w14:paraId="3A584072" w14:textId="77777777" w:rsidR="008168FD" w:rsidRDefault="008168FD" w:rsidP="008168FD">
      <w:r>
        <w:t>b) *John thinks that Susan</w:t>
      </w:r>
      <w:r w:rsidRPr="004864C4">
        <w:rPr>
          <w:vertAlign w:val="subscript"/>
        </w:rPr>
        <w:t>i</w:t>
      </w:r>
      <w:r>
        <w:t xml:space="preserve"> should kiss her</w:t>
      </w:r>
      <w:r w:rsidRPr="004864C4">
        <w:rPr>
          <w:vertAlign w:val="subscript"/>
        </w:rPr>
        <w:t>i</w:t>
      </w:r>
      <w:r>
        <w:t>.</w:t>
      </w:r>
    </w:p>
    <w:p w14:paraId="66AD2D74" w14:textId="77777777" w:rsidR="000D4A8F" w:rsidRDefault="000D4A8F" w:rsidP="008168FD">
      <w:r w:rsidRPr="000D4A8F">
        <w:t xml:space="preserve">Susan [binder] </w:t>
      </w:r>
    </w:p>
    <w:p w14:paraId="1CB5A564" w14:textId="77777777" w:rsidR="000D4A8F" w:rsidRDefault="000D4A8F" w:rsidP="008168FD">
      <w:r w:rsidRPr="000D4A8F">
        <w:t xml:space="preserve">Her [bindee] </w:t>
      </w:r>
    </w:p>
    <w:p w14:paraId="7F96B688" w14:textId="77777777" w:rsidR="000D4A8F" w:rsidRDefault="000D4A8F" w:rsidP="008168FD">
      <w:r w:rsidRPr="000D4A8F">
        <w:t>C-c</w:t>
      </w:r>
      <w:r>
        <w:t xml:space="preserve">ommend but not the same index </w:t>
      </w:r>
    </w:p>
    <w:p w14:paraId="53E56B01" w14:textId="77777777" w:rsidR="000D4A8F" w:rsidRDefault="000D4A8F" w:rsidP="008168FD">
      <w:r>
        <w:t xml:space="preserve">Pronoun her must be free </w:t>
      </w:r>
    </w:p>
    <w:p w14:paraId="2346D8E9" w14:textId="77777777" w:rsidR="00D2541D" w:rsidRDefault="000D4A8F" w:rsidP="008168FD">
      <w:r w:rsidRPr="000D4A8F">
        <w:t>Principle B</w:t>
      </w:r>
    </w:p>
    <w:p w14:paraId="6FFC2A6C" w14:textId="77777777" w:rsidR="000D4A8F" w:rsidRDefault="000D4A8F" w:rsidP="008168FD"/>
    <w:p w14:paraId="37F471E3" w14:textId="77777777" w:rsidR="004864C4" w:rsidRDefault="008168FD" w:rsidP="004864C4">
      <w:r>
        <w:t>c</w:t>
      </w:r>
      <w:r w:rsidR="004864C4">
        <w:t>) *He</w:t>
      </w:r>
      <w:r w:rsidR="004864C4" w:rsidRPr="004864C4">
        <w:rPr>
          <w:vertAlign w:val="subscript"/>
        </w:rPr>
        <w:t>i</w:t>
      </w:r>
      <w:r w:rsidR="004864C4">
        <w:t xml:space="preserve"> loves </w:t>
      </w:r>
      <w:r w:rsidR="005A441A">
        <w:t>Jack</w:t>
      </w:r>
      <w:r w:rsidR="004864C4" w:rsidRPr="004864C4">
        <w:rPr>
          <w:vertAlign w:val="subscript"/>
        </w:rPr>
        <w:t>i</w:t>
      </w:r>
      <w:r w:rsidR="004864C4">
        <w:t>.</w:t>
      </w:r>
    </w:p>
    <w:p w14:paraId="37C1E6A9" w14:textId="77777777" w:rsidR="00D2541D" w:rsidRDefault="000D4A8F" w:rsidP="004864C4">
      <w:r>
        <w:t>Binder [He]</w:t>
      </w:r>
    </w:p>
    <w:p w14:paraId="24BAA907" w14:textId="77777777" w:rsidR="000D4A8F" w:rsidRDefault="000D4A8F" w:rsidP="004864C4">
      <w:r>
        <w:t xml:space="preserve">Bindee [Jack] </w:t>
      </w:r>
    </w:p>
    <w:p w14:paraId="27F33DE6" w14:textId="77777777" w:rsidR="000D4A8F" w:rsidRDefault="000D4A8F" w:rsidP="004864C4">
      <w:r>
        <w:t>He c-commends Jack</w:t>
      </w:r>
    </w:p>
    <w:p w14:paraId="399A578E" w14:textId="77777777" w:rsidR="000D4A8F" w:rsidRDefault="000D4A8F" w:rsidP="004864C4">
      <w:r>
        <w:t>R-expression must be free</w:t>
      </w:r>
    </w:p>
    <w:p w14:paraId="711DA27F" w14:textId="77777777" w:rsidR="000D4A8F" w:rsidRDefault="000D4A8F" w:rsidP="004864C4">
      <w:r>
        <w:t>Binding principle C</w:t>
      </w:r>
    </w:p>
    <w:p w14:paraId="18EFE005" w14:textId="77777777" w:rsidR="000D4A8F" w:rsidRDefault="000D4A8F" w:rsidP="004864C4"/>
    <w:p w14:paraId="4571D949" w14:textId="77777777" w:rsidR="004864C4" w:rsidRDefault="004864C4" w:rsidP="004864C4">
      <w:r>
        <w:t>d) *</w:t>
      </w:r>
      <w:r w:rsidR="005A441A">
        <w:t>Fred</w:t>
      </w:r>
      <w:r w:rsidRPr="004864C4">
        <w:rPr>
          <w:vertAlign w:val="subscript"/>
        </w:rPr>
        <w:t>i</w:t>
      </w:r>
      <w:r>
        <w:t xml:space="preserve">’s </w:t>
      </w:r>
      <w:r w:rsidR="005A441A">
        <w:t>uncle</w:t>
      </w:r>
      <w:r w:rsidRPr="004864C4">
        <w:rPr>
          <w:vertAlign w:val="subscript"/>
        </w:rPr>
        <w:t>j</w:t>
      </w:r>
      <w:r>
        <w:t xml:space="preserve"> loves him</w:t>
      </w:r>
      <w:r w:rsidRPr="004864C4">
        <w:rPr>
          <w:vertAlign w:val="subscript"/>
        </w:rPr>
        <w:t>j</w:t>
      </w:r>
      <w:r>
        <w:t>.</w:t>
      </w:r>
    </w:p>
    <w:p w14:paraId="3BA9AB93" w14:textId="77777777" w:rsidR="000D4A8F" w:rsidRDefault="000D4A8F" w:rsidP="004864C4">
      <w:r>
        <w:t>Anaphor must be free</w:t>
      </w:r>
    </w:p>
    <w:p w14:paraId="7727E903" w14:textId="77777777" w:rsidR="000D4A8F" w:rsidRDefault="000D4A8F" w:rsidP="004864C4">
      <w:r>
        <w:t xml:space="preserve">Fred and Him are not coindexed </w:t>
      </w:r>
    </w:p>
    <w:p w14:paraId="51230449" w14:textId="77777777" w:rsidR="000D4A8F" w:rsidRDefault="000D4A8F" w:rsidP="004864C4">
      <w:r>
        <w:t>Binding principle A</w:t>
      </w:r>
    </w:p>
    <w:p w14:paraId="47684973" w14:textId="77777777" w:rsidR="00D2541D" w:rsidRDefault="00D2541D" w:rsidP="004864C4"/>
    <w:p w14:paraId="06D68DF5" w14:textId="77777777" w:rsidR="004864C4" w:rsidRDefault="004864C4" w:rsidP="004864C4">
      <w:r>
        <w:t>e) *</w:t>
      </w:r>
      <w:r w:rsidR="005A441A">
        <w:t>Michael</w:t>
      </w:r>
      <w:r w:rsidRPr="004864C4">
        <w:rPr>
          <w:vertAlign w:val="subscript"/>
        </w:rPr>
        <w:t>i</w:t>
      </w:r>
      <w:r>
        <w:t xml:space="preserve"> thinks that </w:t>
      </w:r>
      <w:r w:rsidR="005A441A">
        <w:t>Ann</w:t>
      </w:r>
      <w:r>
        <w:t xml:space="preserve"> should marry h</w:t>
      </w:r>
      <w:r w:rsidR="005A441A">
        <w:t>im</w:t>
      </w:r>
      <w:r>
        <w:t>self</w:t>
      </w:r>
      <w:r w:rsidRPr="004864C4">
        <w:rPr>
          <w:vertAlign w:val="subscript"/>
        </w:rPr>
        <w:t>i</w:t>
      </w:r>
      <w:r>
        <w:t>.</w:t>
      </w:r>
    </w:p>
    <w:p w14:paraId="7010A6EC" w14:textId="77777777" w:rsidR="00D2541D" w:rsidRDefault="000D4A8F" w:rsidP="004864C4">
      <w:r>
        <w:t xml:space="preserve">Himself [anaphor] needs to find antecedent in the same clause </w:t>
      </w:r>
    </w:p>
    <w:p w14:paraId="49E0B168" w14:textId="77777777" w:rsidR="000D4A8F" w:rsidRDefault="000D4A8F" w:rsidP="004864C4">
      <w:r>
        <w:t>C-command but not coindexed</w:t>
      </w:r>
    </w:p>
    <w:p w14:paraId="4C02BE6B" w14:textId="77777777" w:rsidR="000D4A8F" w:rsidRDefault="000D4A8F" w:rsidP="004864C4">
      <w:r>
        <w:t>Principle A</w:t>
      </w:r>
    </w:p>
    <w:p w14:paraId="204FEE55" w14:textId="77777777" w:rsidR="00CE6A96" w:rsidRDefault="00CE6A96" w:rsidP="002D722F">
      <w:pPr>
        <w:rPr>
          <w:b/>
        </w:rPr>
      </w:pPr>
    </w:p>
    <w:p w14:paraId="3576F617" w14:textId="77777777" w:rsidR="006A6A09" w:rsidRPr="00DC6AB1" w:rsidRDefault="006A6A09" w:rsidP="002D722F">
      <w:pPr>
        <w:rPr>
          <w:b/>
        </w:rPr>
      </w:pPr>
      <w:r w:rsidRPr="00DC6AB1">
        <w:rPr>
          <w:b/>
        </w:rPr>
        <w:t>X-bar Theory</w:t>
      </w:r>
    </w:p>
    <w:p w14:paraId="2FCBA793" w14:textId="77777777" w:rsidR="002E7A37" w:rsidRDefault="00722293" w:rsidP="002E7A37">
      <w:r>
        <w:t>8</w:t>
      </w:r>
      <w:r w:rsidR="00D2541D">
        <w:t xml:space="preserve">. </w:t>
      </w:r>
      <w:r w:rsidR="00F62E62">
        <w:t>Complements and Adjuncts: U</w:t>
      </w:r>
      <w:r w:rsidR="002E7A37">
        <w:t>sing the tests discussed in Chapter 6, determine whether the PPs in the following NPs are complements or adjuncts. Give the examples that you used in constructing your tests. Some of the NPs have multiple PPs. Be sure to answer the question for every PP in the NP.</w:t>
      </w:r>
    </w:p>
    <w:p w14:paraId="32E8765D" w14:textId="77777777" w:rsidR="002E7A37" w:rsidRDefault="002E7A37" w:rsidP="002E7A37">
      <w:r>
        <w:t>a) A box [of chocolate]</w:t>
      </w:r>
      <w:r w:rsidR="000D4A8F">
        <w:t xml:space="preserve"> = complement </w:t>
      </w:r>
    </w:p>
    <w:p w14:paraId="1B119DF6" w14:textId="77777777" w:rsidR="000D4A8F" w:rsidRDefault="000D4A8F" w:rsidP="002E7A37">
      <w:r>
        <w:t>*A [of chocolate] box</w:t>
      </w:r>
    </w:p>
    <w:p w14:paraId="0DE5A77C" w14:textId="77777777" w:rsidR="00D2541D" w:rsidRDefault="00D2541D" w:rsidP="002E7A37"/>
    <w:p w14:paraId="3E56ED9B" w14:textId="77777777" w:rsidR="002E7A37" w:rsidRDefault="0064338E" w:rsidP="002E7A37">
      <w:r>
        <w:t>b</w:t>
      </w:r>
      <w:r w:rsidR="002E7A37">
        <w:t>) The picture [of my parents] [on the table]</w:t>
      </w:r>
    </w:p>
    <w:p w14:paraId="27E61792" w14:textId="77777777" w:rsidR="00682DFB" w:rsidRDefault="00682DFB" w:rsidP="002E7A37">
      <w:r>
        <w:t xml:space="preserve">[of my parents] = complement </w:t>
      </w:r>
    </w:p>
    <w:p w14:paraId="412301B9" w14:textId="77777777" w:rsidR="00682DFB" w:rsidRDefault="00682DFB" w:rsidP="002E7A37">
      <w:r>
        <w:t>*The picture [on the table] [of my parents]</w:t>
      </w:r>
    </w:p>
    <w:p w14:paraId="7705ED32" w14:textId="77777777" w:rsidR="00682DFB" w:rsidRDefault="00682DFB" w:rsidP="002E7A37">
      <w:r>
        <w:t>[on the table] = adjuct</w:t>
      </w:r>
    </w:p>
    <w:p w14:paraId="396992F2" w14:textId="77777777" w:rsidR="00682DFB" w:rsidRDefault="00682DFB" w:rsidP="002E7A37">
      <w:r>
        <w:t>[On the table] the picture [of my parents]</w:t>
      </w:r>
    </w:p>
    <w:p w14:paraId="22372A74" w14:textId="77777777" w:rsidR="00682DFB" w:rsidRDefault="00682DFB" w:rsidP="002E7A37">
      <w:r>
        <w:t xml:space="preserve"> </w:t>
      </w:r>
    </w:p>
    <w:p w14:paraId="39646421" w14:textId="77777777" w:rsidR="00D2541D" w:rsidRDefault="00D2541D" w:rsidP="002E7A37"/>
    <w:p w14:paraId="5B622479" w14:textId="77777777" w:rsidR="00682DFB" w:rsidRDefault="0064338E" w:rsidP="0064338E">
      <w:r>
        <w:t>c) A room [with a nice view]</w:t>
      </w:r>
      <w:r w:rsidR="00682DFB">
        <w:t xml:space="preserve"> = complement, cannot be reordered</w:t>
      </w:r>
    </w:p>
    <w:p w14:paraId="5F1E11AB" w14:textId="77777777" w:rsidR="00682DFB" w:rsidRDefault="00682DFB" w:rsidP="0064338E">
      <w:r>
        <w:t>*[with a nice view] a room</w:t>
      </w:r>
    </w:p>
    <w:p w14:paraId="1F98B38D" w14:textId="77777777" w:rsidR="0064338E" w:rsidRDefault="0064338E" w:rsidP="002D722F">
      <w:pPr>
        <w:rPr>
          <w:b/>
        </w:rPr>
      </w:pPr>
    </w:p>
    <w:p w14:paraId="402CE750" w14:textId="77777777" w:rsidR="0064338E" w:rsidRDefault="0064338E" w:rsidP="002D722F">
      <w:pPr>
        <w:rPr>
          <w:b/>
        </w:rPr>
      </w:pPr>
    </w:p>
    <w:p w14:paraId="15B2BFA8" w14:textId="77777777" w:rsidR="006A6A09" w:rsidRPr="00DC6AB1" w:rsidRDefault="006A6A09" w:rsidP="002D722F">
      <w:pPr>
        <w:rPr>
          <w:b/>
        </w:rPr>
      </w:pPr>
      <w:r w:rsidRPr="00DC6AB1">
        <w:rPr>
          <w:b/>
        </w:rPr>
        <w:t>7 Extending X-bar Theory to Functional Categories</w:t>
      </w:r>
    </w:p>
    <w:p w14:paraId="056F5079" w14:textId="77777777" w:rsidR="0064338E" w:rsidRDefault="00722293" w:rsidP="0064338E">
      <w:r>
        <w:t>9</w:t>
      </w:r>
      <w:r w:rsidR="00D2541D">
        <w:t xml:space="preserve">. </w:t>
      </w:r>
      <w:r w:rsidR="0064338E">
        <w:t>Clause types</w:t>
      </w:r>
      <w:r w:rsidR="00F62E62">
        <w:t xml:space="preserve">: </w:t>
      </w:r>
      <w:r w:rsidR="0064338E">
        <w:t xml:space="preserve">The following sentences are “complex” in that they contain more than one clause. For each sentence, identify each clause. Remember, main clauses include embedded clauses. Identify </w:t>
      </w:r>
      <w:r w:rsidR="0064338E">
        <w:lastRenderedPageBreak/>
        <w:t>the complementizer, the T, and the subject of the clause; be sure to identify even null (Ø) complementizers and Ts with suffixes in them. State whether each clause is a finite clause or a non-finite clause.</w:t>
      </w:r>
    </w:p>
    <w:p w14:paraId="1A6EED87" w14:textId="77777777" w:rsidR="0064338E" w:rsidRDefault="00EA471B" w:rsidP="0064338E">
      <w:r>
        <w:t>a</w:t>
      </w:r>
      <w:r w:rsidR="0064338E">
        <w:t xml:space="preserve">) </w:t>
      </w:r>
      <w:r>
        <w:t>John</w:t>
      </w:r>
      <w:r w:rsidR="0064338E">
        <w:t xml:space="preserve"> </w:t>
      </w:r>
      <w:r>
        <w:t>considers</w:t>
      </w:r>
      <w:r w:rsidR="0064338E">
        <w:t xml:space="preserve"> </w:t>
      </w:r>
      <w:r w:rsidR="00B20F58">
        <w:t>S</w:t>
      </w:r>
      <w:r>
        <w:t>yntax to be an interesting subject</w:t>
      </w:r>
      <w:r w:rsidR="0064338E">
        <w:t>.</w:t>
      </w:r>
    </w:p>
    <w:p w14:paraId="2C9B1708" w14:textId="77777777" w:rsidR="00D20AC1" w:rsidRDefault="00D20AC1" w:rsidP="0064338E">
      <w:r>
        <w:t>TP Main clause = John considers Syntax to be an interesting subject</w:t>
      </w:r>
    </w:p>
    <w:p w14:paraId="54CF5038" w14:textId="77777777" w:rsidR="00D20AC1" w:rsidRDefault="00D20AC1" w:rsidP="0064338E">
      <w:r>
        <w:t>TP embedded clause = Syntax to be an interesting subject</w:t>
      </w:r>
    </w:p>
    <w:p w14:paraId="304544AB" w14:textId="77777777" w:rsidR="00D20AC1" w:rsidRDefault="00D20AC1" w:rsidP="0064338E">
      <w:r>
        <w:t>Subject = John (main clause), Syntax (embedded clause)</w:t>
      </w:r>
    </w:p>
    <w:p w14:paraId="6C68232B" w14:textId="77777777" w:rsidR="00D20AC1" w:rsidRDefault="00D20AC1" w:rsidP="0064338E">
      <w:r>
        <w:t xml:space="preserve">Non-finite clause </w:t>
      </w:r>
    </w:p>
    <w:p w14:paraId="721A1AA9" w14:textId="77777777" w:rsidR="00D2541D" w:rsidRDefault="00D20AC1" w:rsidP="0064338E">
      <w:r>
        <w:t xml:space="preserve">- no complementzier </w:t>
      </w:r>
    </w:p>
    <w:p w14:paraId="6E7DB0EA" w14:textId="77777777" w:rsidR="0064338E" w:rsidRDefault="00EA471B" w:rsidP="0064338E">
      <w:r>
        <w:t>b</w:t>
      </w:r>
      <w:r w:rsidR="0064338E">
        <w:t xml:space="preserve">) </w:t>
      </w:r>
      <w:r>
        <w:t>Fred</w:t>
      </w:r>
      <w:r w:rsidR="0064338E">
        <w:t xml:space="preserve"> saw </w:t>
      </w:r>
      <w:r>
        <w:t>Helen</w:t>
      </w:r>
      <w:r w:rsidR="0064338E">
        <w:t xml:space="preserve"> </w:t>
      </w:r>
      <w:r>
        <w:t>driving a red sports car</w:t>
      </w:r>
      <w:r w:rsidR="0064338E">
        <w:t>.</w:t>
      </w:r>
    </w:p>
    <w:p w14:paraId="66F8F405" w14:textId="77777777" w:rsidR="00AC10C1" w:rsidRDefault="00AC10C1" w:rsidP="00AC10C1">
      <w:r>
        <w:t>Tp main clause = Fred saw Helen driving a red sports car.</w:t>
      </w:r>
    </w:p>
    <w:p w14:paraId="77B65D1F" w14:textId="77777777" w:rsidR="00AC10C1" w:rsidRDefault="00AC10C1" w:rsidP="00AC10C1">
      <w:r>
        <w:t>TP embedded clause = Helen driving a red sports car.</w:t>
      </w:r>
    </w:p>
    <w:p w14:paraId="2A1F7163" w14:textId="77777777" w:rsidR="00AC10C1" w:rsidRDefault="00AC10C1" w:rsidP="0064338E">
      <w:r>
        <w:t>Subject = Fred [main clause], Helen [embedded clause]</w:t>
      </w:r>
    </w:p>
    <w:p w14:paraId="134DB803" w14:textId="77777777" w:rsidR="00AC10C1" w:rsidRDefault="00AC10C1" w:rsidP="0064338E">
      <w:r>
        <w:t xml:space="preserve">Non-finite clause </w:t>
      </w:r>
    </w:p>
    <w:p w14:paraId="279904C9" w14:textId="77777777" w:rsidR="00AC10C1" w:rsidRDefault="00AC10C1" w:rsidP="0064338E">
      <w:r>
        <w:t xml:space="preserve">No complementizer </w:t>
      </w:r>
    </w:p>
    <w:p w14:paraId="3459679D" w14:textId="77777777" w:rsidR="00D2541D" w:rsidRDefault="00D2541D" w:rsidP="0064338E"/>
    <w:p w14:paraId="64E8CEA5" w14:textId="77777777" w:rsidR="00EA471B" w:rsidRDefault="00EA471B" w:rsidP="00EA471B">
      <w:r>
        <w:t>c) Mary will know that the door is open.</w:t>
      </w:r>
    </w:p>
    <w:p w14:paraId="524C7D43" w14:textId="77777777" w:rsidR="00AC10C1" w:rsidRDefault="00AC10C1" w:rsidP="00EA471B">
      <w:r>
        <w:t>TP main clause = Mary will know that the door is open.</w:t>
      </w:r>
    </w:p>
    <w:p w14:paraId="5B6E4DB4" w14:textId="77777777" w:rsidR="00AC10C1" w:rsidRDefault="00AC10C1" w:rsidP="00AC10C1">
      <w:r>
        <w:t>TP subclause = that the door is open.</w:t>
      </w:r>
    </w:p>
    <w:p w14:paraId="31A7CE7B" w14:textId="77777777" w:rsidR="00AC10C1" w:rsidRDefault="00AC10C1" w:rsidP="00EA471B">
      <w:r>
        <w:t>Subject = Mary [main clause], the door [embedded clause]</w:t>
      </w:r>
    </w:p>
    <w:p w14:paraId="0DA9013B" w14:textId="77777777" w:rsidR="00AC10C1" w:rsidRDefault="00AC10C1" w:rsidP="00EA471B">
      <w:r>
        <w:t>Complementizer = that + the door is open.</w:t>
      </w:r>
    </w:p>
    <w:p w14:paraId="27A0DEEB" w14:textId="77777777" w:rsidR="00AC10C1" w:rsidRDefault="00AC10C1" w:rsidP="00EA471B">
      <w:r>
        <w:t xml:space="preserve">Finite clause </w:t>
      </w:r>
    </w:p>
    <w:p w14:paraId="6194B6D5" w14:textId="77777777" w:rsidR="00D2541D" w:rsidRDefault="00D2541D" w:rsidP="00EA471B"/>
    <w:p w14:paraId="213704F0" w14:textId="77777777" w:rsidR="00EA471B" w:rsidRDefault="00EA471B" w:rsidP="00EA471B">
      <w:r>
        <w:t>d) The captain had said for all passengers to remain seated.</w:t>
      </w:r>
    </w:p>
    <w:p w14:paraId="56C532D1" w14:textId="77777777" w:rsidR="00AC10C1" w:rsidRDefault="00AC10C1" w:rsidP="00AC10C1">
      <w:r>
        <w:t>TP main clause = The captain had said for all passengers to remain seated.</w:t>
      </w:r>
    </w:p>
    <w:p w14:paraId="663B6EA4" w14:textId="77777777" w:rsidR="0064338E" w:rsidRDefault="00AC10C1" w:rsidP="002D722F">
      <w:r>
        <w:t>Tp subclause = all passengers to remain seated.</w:t>
      </w:r>
    </w:p>
    <w:p w14:paraId="111066F1" w14:textId="77777777" w:rsidR="00AC10C1" w:rsidRDefault="00AC10C1" w:rsidP="002D722F">
      <w:r>
        <w:t>Subject = The captain [main clause], all passengers [subclause]</w:t>
      </w:r>
    </w:p>
    <w:p w14:paraId="3D49EB77" w14:textId="77777777" w:rsidR="00AC10C1" w:rsidRDefault="00AC10C1" w:rsidP="002D722F">
      <w:r>
        <w:t xml:space="preserve">No-complementizer </w:t>
      </w:r>
    </w:p>
    <w:p w14:paraId="57DB0BBF" w14:textId="77777777" w:rsidR="00AC10C1" w:rsidRDefault="00AC10C1" w:rsidP="002D722F">
      <w:r>
        <w:t xml:space="preserve">Non-finite clause </w:t>
      </w:r>
    </w:p>
    <w:p w14:paraId="095E7E39" w14:textId="77777777" w:rsidR="00B20F58" w:rsidRDefault="00B20F58" w:rsidP="002D722F"/>
    <w:p w14:paraId="091D1066" w14:textId="77777777" w:rsidR="006A6A09" w:rsidRPr="00DC6AB1" w:rsidRDefault="006A6A09" w:rsidP="002D722F">
      <w:pPr>
        <w:rPr>
          <w:b/>
        </w:rPr>
      </w:pPr>
      <w:r w:rsidRPr="00DC6AB1">
        <w:rPr>
          <w:b/>
        </w:rPr>
        <w:t>9 Auxiliaries and Functional Categories</w:t>
      </w:r>
    </w:p>
    <w:p w14:paraId="3B0ADBAB" w14:textId="77777777" w:rsidR="00B10623" w:rsidRDefault="00D2541D" w:rsidP="00B10623">
      <w:r>
        <w:lastRenderedPageBreak/>
        <w:t xml:space="preserve">10. </w:t>
      </w:r>
      <w:r w:rsidR="00F62E62">
        <w:t xml:space="preserve">Tense, auxiliaries, aspect and voice: </w:t>
      </w:r>
      <w:r w:rsidR="00B10623">
        <w:t>For each of the following sentences determine what tense it is in (if it has a modal auxiliary, you don’t have to identify the tense), whether or not it has a modal auxiliary, whether it is in the perfect, whether it is progressive or nonprogressive, and whether it is in the active or the passive voice.</w:t>
      </w:r>
    </w:p>
    <w:p w14:paraId="2A99F4F5" w14:textId="77777777" w:rsidR="00B10623" w:rsidRDefault="00B10623" w:rsidP="00B10623">
      <w:r>
        <w:t>a) Francis is reading.</w:t>
      </w:r>
    </w:p>
    <w:p w14:paraId="6F571991" w14:textId="77777777" w:rsidR="00AC10C1" w:rsidRDefault="00AC10C1" w:rsidP="00B10623">
      <w:r>
        <w:t>Present progressive tense, active, auxiliary [is]</w:t>
      </w:r>
    </w:p>
    <w:p w14:paraId="7B7CC336" w14:textId="77777777" w:rsidR="00AC10C1" w:rsidRDefault="00AC10C1" w:rsidP="00B10623"/>
    <w:p w14:paraId="7C59F26A" w14:textId="77777777" w:rsidR="00D2541D" w:rsidRDefault="00D2541D" w:rsidP="00B10623"/>
    <w:p w14:paraId="21B5B9D5" w14:textId="77777777" w:rsidR="00B10623" w:rsidRDefault="00B10623" w:rsidP="00B10623">
      <w:r>
        <w:t>b) Francis must have read all the books.</w:t>
      </w:r>
    </w:p>
    <w:p w14:paraId="53A6D474" w14:textId="77777777" w:rsidR="00F324A1" w:rsidRDefault="00F324A1" w:rsidP="00B10623">
      <w:r>
        <w:t>Active, Modal auxiliaryy = must have</w:t>
      </w:r>
    </w:p>
    <w:p w14:paraId="42314932" w14:textId="77777777" w:rsidR="00D2541D" w:rsidRDefault="00D2541D" w:rsidP="00B10623"/>
    <w:p w14:paraId="77D1E1F2" w14:textId="77777777" w:rsidR="00B10623" w:rsidRDefault="00B10623" w:rsidP="00B10623">
      <w:r>
        <w:t>c) The books should have been read by Francis.</w:t>
      </w:r>
    </w:p>
    <w:p w14:paraId="49D5F880" w14:textId="77777777" w:rsidR="00F324A1" w:rsidRDefault="00F324A1" w:rsidP="00B10623">
      <w:r>
        <w:t xml:space="preserve">Passive, Modal auxiliary = should have </w:t>
      </w:r>
    </w:p>
    <w:p w14:paraId="30AB1C72" w14:textId="77777777" w:rsidR="00F324A1" w:rsidRDefault="00F324A1" w:rsidP="00B10623"/>
    <w:p w14:paraId="2F6F0201" w14:textId="77777777" w:rsidR="00F324A1" w:rsidRDefault="00F324A1" w:rsidP="00B10623"/>
    <w:p w14:paraId="50ACA9DE" w14:textId="77777777" w:rsidR="00D2541D" w:rsidRDefault="00D2541D" w:rsidP="00B10623"/>
    <w:p w14:paraId="0AFD8AC2" w14:textId="77777777" w:rsidR="00B10623" w:rsidRDefault="00777808" w:rsidP="00777808">
      <w:r>
        <w:t>d) Francis might have been reading some interesting books.</w:t>
      </w:r>
    </w:p>
    <w:p w14:paraId="3BC0F78A" w14:textId="77777777" w:rsidR="00F324A1" w:rsidRDefault="00F324A1" w:rsidP="00777808">
      <w:r>
        <w:t xml:space="preserve">Active, Progressive, Modal auxiliary = might have </w:t>
      </w:r>
    </w:p>
    <w:p w14:paraId="74E53269" w14:textId="77777777" w:rsidR="00D2541D" w:rsidRDefault="00D2541D" w:rsidP="00777808"/>
    <w:p w14:paraId="17CBD8B6" w14:textId="77777777" w:rsidR="00F62E62" w:rsidRDefault="00F62E62" w:rsidP="002D722F">
      <w:pPr>
        <w:rPr>
          <w:b/>
        </w:rPr>
      </w:pPr>
    </w:p>
    <w:p w14:paraId="02458D9F" w14:textId="77777777" w:rsidR="006A6A09" w:rsidRPr="00DC6AB1" w:rsidRDefault="006A6A09" w:rsidP="002D722F">
      <w:pPr>
        <w:rPr>
          <w:b/>
        </w:rPr>
      </w:pPr>
      <w:r w:rsidRPr="00DC6AB1">
        <w:rPr>
          <w:b/>
        </w:rPr>
        <w:t>10 Head-to-Head Movement</w:t>
      </w:r>
    </w:p>
    <w:p w14:paraId="4156B586" w14:textId="77777777" w:rsidR="00C63E59" w:rsidRDefault="00D2541D" w:rsidP="00C63E59">
      <w:r>
        <w:t xml:space="preserve">11. </w:t>
      </w:r>
      <w:r w:rsidR="00F62E62">
        <w:t xml:space="preserve">Verb-raising: </w:t>
      </w:r>
      <w:r w:rsidR="00C63E59">
        <w:t>Consider the following sentences from Haitian Creole. Is Creole a verb-raising language or not? Explain your answer.</w:t>
      </w:r>
    </w:p>
    <w:p w14:paraId="367EA854" w14:textId="77777777" w:rsidR="00C63E59" w:rsidRDefault="00C63E59" w:rsidP="00C63E59">
      <w:r>
        <w:t>a)</w:t>
      </w:r>
      <w:r>
        <w:tab/>
        <w:t>Bouki</w:t>
      </w:r>
      <w:r>
        <w:tab/>
      </w:r>
      <w:r>
        <w:tab/>
        <w:t>deja</w:t>
      </w:r>
      <w:r>
        <w:tab/>
      </w:r>
      <w:r>
        <w:tab/>
        <w:t>konnen</w:t>
      </w:r>
      <w:r>
        <w:tab/>
        <w:t>Boukinèt</w:t>
      </w:r>
    </w:p>
    <w:p w14:paraId="340C7668" w14:textId="77777777" w:rsidR="00C63E59" w:rsidRDefault="00C63E59" w:rsidP="00C63E59">
      <w:pPr>
        <w:ind w:firstLine="284"/>
      </w:pPr>
      <w:r>
        <w:t>Bouki</w:t>
      </w:r>
      <w:r>
        <w:tab/>
      </w:r>
      <w:r>
        <w:tab/>
        <w:t>already</w:t>
      </w:r>
      <w:r>
        <w:tab/>
        <w:t>knows</w:t>
      </w:r>
      <w:r>
        <w:tab/>
        <w:t>Boukinèt</w:t>
      </w:r>
    </w:p>
    <w:p w14:paraId="5D275017" w14:textId="77777777" w:rsidR="00C63E59" w:rsidRDefault="00C63E59" w:rsidP="00C63E59">
      <w:pPr>
        <w:ind w:firstLine="284"/>
      </w:pPr>
      <w:r>
        <w:t>“Bouki already knows Boukinèt.”</w:t>
      </w:r>
    </w:p>
    <w:p w14:paraId="48387A2A" w14:textId="77777777" w:rsidR="002F1BDA" w:rsidRDefault="002F1BDA" w:rsidP="00C63E59">
      <w:pPr>
        <w:ind w:firstLine="284"/>
      </w:pPr>
    </w:p>
    <w:p w14:paraId="39B3881B" w14:textId="77777777" w:rsidR="00C63E59" w:rsidRDefault="00C63E59" w:rsidP="00C63E59">
      <w:r>
        <w:t>b)</w:t>
      </w:r>
      <w:r>
        <w:tab/>
        <w:t>Bouki</w:t>
      </w:r>
      <w:r>
        <w:tab/>
      </w:r>
      <w:r>
        <w:tab/>
        <w:t>pa</w:t>
      </w:r>
      <w:r>
        <w:tab/>
      </w:r>
      <w:r>
        <w:tab/>
        <w:t>konnen</w:t>
      </w:r>
      <w:r>
        <w:tab/>
        <w:t>Boukinèt</w:t>
      </w:r>
    </w:p>
    <w:p w14:paraId="37794E66" w14:textId="77777777" w:rsidR="00C63E59" w:rsidRDefault="00C63E59" w:rsidP="00C63E59">
      <w:pPr>
        <w:ind w:firstLine="284"/>
      </w:pPr>
      <w:r>
        <w:t>Bouki</w:t>
      </w:r>
      <w:r>
        <w:tab/>
      </w:r>
      <w:r>
        <w:tab/>
        <w:t>NEG</w:t>
      </w:r>
      <w:r>
        <w:tab/>
        <w:t>knows</w:t>
      </w:r>
      <w:r>
        <w:tab/>
        <w:t>Boukinèt</w:t>
      </w:r>
    </w:p>
    <w:p w14:paraId="43C169AF" w14:textId="77777777" w:rsidR="006A6A09" w:rsidRDefault="00C63E59" w:rsidP="00C63E59">
      <w:pPr>
        <w:ind w:firstLine="284"/>
      </w:pPr>
      <w:r>
        <w:t>“Bouki doesn’t know Boukinèt.”</w:t>
      </w:r>
    </w:p>
    <w:p w14:paraId="6E00351D" w14:textId="77777777" w:rsidR="002D722F" w:rsidRDefault="00E56BBF" w:rsidP="00F62E62">
      <w:r>
        <w:t>It seems that Haitin Creole is not is a verb-rising language because neither deja [adverb] nor Neg [negation] comes between the verb konnen and its complement Boukinet</w:t>
      </w:r>
    </w:p>
    <w:sectPr w:rsidR="002D722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055D" w14:textId="77777777" w:rsidR="002F1BDA" w:rsidRDefault="002F1BDA" w:rsidP="00F62E62">
      <w:pPr>
        <w:spacing w:after="0" w:line="240" w:lineRule="auto"/>
      </w:pPr>
      <w:r>
        <w:separator/>
      </w:r>
    </w:p>
  </w:endnote>
  <w:endnote w:type="continuationSeparator" w:id="0">
    <w:p w14:paraId="2D82D7AA" w14:textId="77777777" w:rsidR="002F1BDA" w:rsidRDefault="002F1BDA" w:rsidP="00F6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EE"/>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819955"/>
      <w:docPartObj>
        <w:docPartGallery w:val="Page Numbers (Bottom of Page)"/>
        <w:docPartUnique/>
      </w:docPartObj>
    </w:sdtPr>
    <w:sdtContent>
      <w:p w14:paraId="62CF982C" w14:textId="77777777" w:rsidR="002F1BDA" w:rsidRDefault="002F1BDA">
        <w:pPr>
          <w:pStyle w:val="Footer"/>
          <w:jc w:val="center"/>
        </w:pPr>
        <w:r>
          <w:fldChar w:fldCharType="begin"/>
        </w:r>
        <w:r>
          <w:instrText>PAGE   \* MERGEFORMAT</w:instrText>
        </w:r>
        <w:r>
          <w:fldChar w:fldCharType="separate"/>
        </w:r>
        <w:r w:rsidR="00B824D3">
          <w:rPr>
            <w:noProof/>
          </w:rPr>
          <w:t>1</w:t>
        </w:r>
        <w:r>
          <w:fldChar w:fldCharType="end"/>
        </w:r>
      </w:p>
    </w:sdtContent>
  </w:sdt>
  <w:p w14:paraId="510DA986" w14:textId="77777777" w:rsidR="002F1BDA" w:rsidRDefault="002F1B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27A9" w14:textId="77777777" w:rsidR="002F1BDA" w:rsidRDefault="002F1BDA" w:rsidP="00F62E62">
      <w:pPr>
        <w:spacing w:after="0" w:line="240" w:lineRule="auto"/>
      </w:pPr>
      <w:r>
        <w:separator/>
      </w:r>
    </w:p>
  </w:footnote>
  <w:footnote w:type="continuationSeparator" w:id="0">
    <w:p w14:paraId="4A78514C" w14:textId="77777777" w:rsidR="002F1BDA" w:rsidRDefault="002F1BDA" w:rsidP="00F62E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6E0C"/>
    <w:multiLevelType w:val="hybridMultilevel"/>
    <w:tmpl w:val="DC7038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3C30EF6"/>
    <w:multiLevelType w:val="hybridMultilevel"/>
    <w:tmpl w:val="D6A64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5A51986"/>
    <w:multiLevelType w:val="hybridMultilevel"/>
    <w:tmpl w:val="9E16495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F"/>
    <w:rsid w:val="0006010C"/>
    <w:rsid w:val="000D4A8F"/>
    <w:rsid w:val="0028623F"/>
    <w:rsid w:val="002D722F"/>
    <w:rsid w:val="002E7A37"/>
    <w:rsid w:val="002F1BDA"/>
    <w:rsid w:val="00306394"/>
    <w:rsid w:val="0032036A"/>
    <w:rsid w:val="003772CE"/>
    <w:rsid w:val="00405104"/>
    <w:rsid w:val="004633CD"/>
    <w:rsid w:val="004864C4"/>
    <w:rsid w:val="004A368B"/>
    <w:rsid w:val="004C58D0"/>
    <w:rsid w:val="005A441A"/>
    <w:rsid w:val="00633EA6"/>
    <w:rsid w:val="0064338E"/>
    <w:rsid w:val="00682DFB"/>
    <w:rsid w:val="006A6A09"/>
    <w:rsid w:val="006F3F6D"/>
    <w:rsid w:val="00700EC8"/>
    <w:rsid w:val="00722293"/>
    <w:rsid w:val="00777808"/>
    <w:rsid w:val="007836B3"/>
    <w:rsid w:val="007E105D"/>
    <w:rsid w:val="008168FD"/>
    <w:rsid w:val="00837C3F"/>
    <w:rsid w:val="008B5C27"/>
    <w:rsid w:val="009374F4"/>
    <w:rsid w:val="009F5123"/>
    <w:rsid w:val="00AC10C1"/>
    <w:rsid w:val="00B10623"/>
    <w:rsid w:val="00B20F58"/>
    <w:rsid w:val="00B824D3"/>
    <w:rsid w:val="00B85BBC"/>
    <w:rsid w:val="00C27B53"/>
    <w:rsid w:val="00C63E59"/>
    <w:rsid w:val="00CD56A8"/>
    <w:rsid w:val="00CE6A96"/>
    <w:rsid w:val="00D132D2"/>
    <w:rsid w:val="00D20AC1"/>
    <w:rsid w:val="00D24304"/>
    <w:rsid w:val="00D2541D"/>
    <w:rsid w:val="00DC6AB1"/>
    <w:rsid w:val="00E0322F"/>
    <w:rsid w:val="00E34415"/>
    <w:rsid w:val="00E56BBF"/>
    <w:rsid w:val="00E842F1"/>
    <w:rsid w:val="00EA471B"/>
    <w:rsid w:val="00EA7DDC"/>
    <w:rsid w:val="00F324A1"/>
    <w:rsid w:val="00F62E6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C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05D"/>
    <w:pPr>
      <w:ind w:left="720"/>
      <w:contextualSpacing/>
    </w:pPr>
  </w:style>
  <w:style w:type="paragraph" w:styleId="Header">
    <w:name w:val="header"/>
    <w:basedOn w:val="Normal"/>
    <w:link w:val="HeaderChar"/>
    <w:uiPriority w:val="99"/>
    <w:unhideWhenUsed/>
    <w:rsid w:val="00F62E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E62"/>
  </w:style>
  <w:style w:type="paragraph" w:styleId="Footer">
    <w:name w:val="footer"/>
    <w:basedOn w:val="Normal"/>
    <w:link w:val="FooterChar"/>
    <w:uiPriority w:val="99"/>
    <w:unhideWhenUsed/>
    <w:rsid w:val="00F62E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E62"/>
  </w:style>
  <w:style w:type="paragraph" w:styleId="BalloonText">
    <w:name w:val="Balloon Text"/>
    <w:basedOn w:val="Normal"/>
    <w:link w:val="BalloonTextChar"/>
    <w:uiPriority w:val="99"/>
    <w:semiHidden/>
    <w:unhideWhenUsed/>
    <w:rsid w:val="00D24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3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05D"/>
    <w:pPr>
      <w:ind w:left="720"/>
      <w:contextualSpacing/>
    </w:pPr>
  </w:style>
  <w:style w:type="paragraph" w:styleId="Header">
    <w:name w:val="header"/>
    <w:basedOn w:val="Normal"/>
    <w:link w:val="HeaderChar"/>
    <w:uiPriority w:val="99"/>
    <w:unhideWhenUsed/>
    <w:rsid w:val="00F62E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E62"/>
  </w:style>
  <w:style w:type="paragraph" w:styleId="Footer">
    <w:name w:val="footer"/>
    <w:basedOn w:val="Normal"/>
    <w:link w:val="FooterChar"/>
    <w:uiPriority w:val="99"/>
    <w:unhideWhenUsed/>
    <w:rsid w:val="00F62E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E62"/>
  </w:style>
  <w:style w:type="paragraph" w:styleId="BalloonText">
    <w:name w:val="Balloon Text"/>
    <w:basedOn w:val="Normal"/>
    <w:link w:val="BalloonTextChar"/>
    <w:uiPriority w:val="99"/>
    <w:semiHidden/>
    <w:unhideWhenUsed/>
    <w:rsid w:val="00D243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1438-07F8-A248-9043-E404DBD0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985</Words>
  <Characters>5615</Characters>
  <Application>Microsoft Macintosh Word</Application>
  <DocSecurity>0</DocSecurity>
  <Lines>46</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4</cp:revision>
  <dcterms:created xsi:type="dcterms:W3CDTF">2021-06-04T08:06:00Z</dcterms:created>
  <dcterms:modified xsi:type="dcterms:W3CDTF">2021-06-04T09:41:00Z</dcterms:modified>
</cp:coreProperties>
</file>